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EED" w:rsidRDefault="008C5267" w:rsidP="008C5267">
      <w:pPr>
        <w:jc w:val="center"/>
        <w:rPr>
          <w:b/>
          <w:sz w:val="28"/>
          <w:szCs w:val="28"/>
        </w:rPr>
      </w:pPr>
      <w:r w:rsidRPr="008C5267">
        <w:rPr>
          <w:b/>
          <w:sz w:val="28"/>
          <w:szCs w:val="28"/>
        </w:rPr>
        <w:t>Инструкция по регистрации</w:t>
      </w:r>
      <w:r>
        <w:rPr>
          <w:b/>
          <w:sz w:val="28"/>
          <w:szCs w:val="28"/>
        </w:rPr>
        <w:t xml:space="preserve"> и работе</w:t>
      </w:r>
      <w:r w:rsidRPr="008C5267">
        <w:rPr>
          <w:b/>
          <w:sz w:val="28"/>
          <w:szCs w:val="28"/>
        </w:rPr>
        <w:t xml:space="preserve"> в</w:t>
      </w:r>
      <w:r w:rsidR="00531E0A">
        <w:rPr>
          <w:b/>
          <w:sz w:val="28"/>
          <w:szCs w:val="28"/>
        </w:rPr>
        <w:t xml:space="preserve"> личном </w:t>
      </w:r>
      <w:r w:rsidR="001A32A2">
        <w:rPr>
          <w:b/>
          <w:sz w:val="28"/>
          <w:szCs w:val="28"/>
        </w:rPr>
        <w:br/>
      </w:r>
      <w:r w:rsidR="00531E0A">
        <w:rPr>
          <w:b/>
          <w:sz w:val="28"/>
          <w:szCs w:val="28"/>
        </w:rPr>
        <w:t>Электронном</w:t>
      </w:r>
      <w:r w:rsidR="001A32A2">
        <w:rPr>
          <w:b/>
          <w:sz w:val="28"/>
          <w:szCs w:val="28"/>
        </w:rPr>
        <w:t xml:space="preserve"> кабинете С</w:t>
      </w:r>
      <w:r w:rsidR="00531E0A">
        <w:rPr>
          <w:b/>
          <w:sz w:val="28"/>
          <w:szCs w:val="28"/>
        </w:rPr>
        <w:t>трахователя.</w:t>
      </w:r>
    </w:p>
    <w:p w:rsidR="002E0AC6" w:rsidRDefault="00B61EE0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="002E0AC6">
        <w:rPr>
          <w:sz w:val="24"/>
          <w:szCs w:val="24"/>
        </w:rPr>
        <w:t xml:space="preserve">абинет страхователя </w:t>
      </w:r>
      <w:hyperlink r:id="rId4" w:history="1">
        <w:r w:rsidRPr="00531E0A">
          <w:rPr>
            <w:rStyle w:val="a3"/>
            <w:sz w:val="44"/>
            <w:szCs w:val="44"/>
          </w:rPr>
          <w:t>http://cabinets.fss.ru/</w:t>
        </w:r>
      </w:hyperlink>
      <w:r>
        <w:rPr>
          <w:sz w:val="24"/>
          <w:szCs w:val="24"/>
        </w:rPr>
        <w:t xml:space="preserve"> </w:t>
      </w:r>
      <w:r w:rsidR="002E0AC6">
        <w:rPr>
          <w:sz w:val="24"/>
          <w:szCs w:val="24"/>
        </w:rPr>
        <w:t xml:space="preserve"> </w:t>
      </w:r>
    </w:p>
    <w:p w:rsidR="00B61EE0" w:rsidRDefault="004A1F63" w:rsidP="008C5267">
      <w:pPr>
        <w:ind w:firstLine="851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485140</wp:posOffset>
            </wp:positionV>
            <wp:extent cx="5314950" cy="2566670"/>
            <wp:effectExtent l="19050" t="0" r="0" b="0"/>
            <wp:wrapNone/>
            <wp:docPr id="20" name="Рисунок 2" descr="Z:\Федоров\инструкц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Z:\Федоров\инструкция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56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EE0">
        <w:rPr>
          <w:sz w:val="24"/>
          <w:szCs w:val="24"/>
        </w:rPr>
        <w:t>Для входа в</w:t>
      </w:r>
      <w:r w:rsidR="001A32A2">
        <w:rPr>
          <w:sz w:val="24"/>
          <w:szCs w:val="24"/>
        </w:rPr>
        <w:t xml:space="preserve"> Э</w:t>
      </w:r>
      <w:r w:rsidR="00531E0A">
        <w:rPr>
          <w:sz w:val="24"/>
          <w:szCs w:val="24"/>
        </w:rPr>
        <w:t>лектронный</w:t>
      </w:r>
      <w:r w:rsidR="001A32A2">
        <w:rPr>
          <w:sz w:val="24"/>
          <w:szCs w:val="24"/>
        </w:rPr>
        <w:t xml:space="preserve"> кабинет С</w:t>
      </w:r>
      <w:r w:rsidR="00B61EE0">
        <w:rPr>
          <w:sz w:val="24"/>
          <w:szCs w:val="24"/>
        </w:rPr>
        <w:t>трахователя необходимо в разделе «Кабинет страхователя» нажать «Вход в кабинет».</w:t>
      </w:r>
    </w:p>
    <w:p w:rsidR="002E0AC6" w:rsidRDefault="002E0AC6" w:rsidP="008C5267">
      <w:pPr>
        <w:ind w:firstLine="851"/>
        <w:jc w:val="both"/>
        <w:rPr>
          <w:sz w:val="24"/>
          <w:szCs w:val="24"/>
        </w:rPr>
      </w:pPr>
    </w:p>
    <w:p w:rsidR="002E0AC6" w:rsidRDefault="002E0AC6" w:rsidP="008C5267">
      <w:pPr>
        <w:ind w:firstLine="851"/>
        <w:jc w:val="both"/>
        <w:rPr>
          <w:sz w:val="24"/>
          <w:szCs w:val="24"/>
        </w:rPr>
      </w:pPr>
    </w:p>
    <w:p w:rsidR="002E0AC6" w:rsidRDefault="002E0AC6" w:rsidP="008C5267">
      <w:pPr>
        <w:ind w:firstLine="851"/>
        <w:jc w:val="both"/>
        <w:rPr>
          <w:sz w:val="24"/>
          <w:szCs w:val="24"/>
        </w:rPr>
      </w:pPr>
    </w:p>
    <w:p w:rsidR="002E0AC6" w:rsidRDefault="002E0AC6" w:rsidP="008C5267">
      <w:pPr>
        <w:ind w:firstLine="851"/>
        <w:jc w:val="both"/>
        <w:rPr>
          <w:sz w:val="24"/>
          <w:szCs w:val="24"/>
        </w:rPr>
      </w:pPr>
    </w:p>
    <w:p w:rsidR="002E0AC6" w:rsidRDefault="002E0AC6" w:rsidP="008C5267">
      <w:pPr>
        <w:ind w:firstLine="851"/>
        <w:jc w:val="both"/>
        <w:rPr>
          <w:sz w:val="24"/>
          <w:szCs w:val="24"/>
        </w:rPr>
      </w:pPr>
    </w:p>
    <w:p w:rsidR="002E0AC6" w:rsidRDefault="002E0AC6" w:rsidP="008C5267">
      <w:pPr>
        <w:ind w:firstLine="851"/>
        <w:jc w:val="both"/>
        <w:rPr>
          <w:sz w:val="24"/>
          <w:szCs w:val="24"/>
        </w:rPr>
      </w:pPr>
    </w:p>
    <w:p w:rsidR="002E0AC6" w:rsidRDefault="002E0AC6" w:rsidP="008C5267">
      <w:pPr>
        <w:ind w:firstLine="851"/>
        <w:jc w:val="both"/>
        <w:rPr>
          <w:sz w:val="24"/>
          <w:szCs w:val="24"/>
        </w:rPr>
      </w:pPr>
    </w:p>
    <w:p w:rsidR="002E0AC6" w:rsidRDefault="002E0AC6" w:rsidP="008C5267">
      <w:pPr>
        <w:ind w:firstLine="851"/>
        <w:jc w:val="both"/>
        <w:rPr>
          <w:sz w:val="24"/>
          <w:szCs w:val="24"/>
        </w:rPr>
      </w:pPr>
    </w:p>
    <w:p w:rsidR="002E0AC6" w:rsidRDefault="002E0AC6" w:rsidP="008C5267">
      <w:pPr>
        <w:ind w:firstLine="851"/>
        <w:jc w:val="both"/>
        <w:rPr>
          <w:sz w:val="24"/>
          <w:szCs w:val="24"/>
        </w:rPr>
      </w:pPr>
    </w:p>
    <w:p w:rsidR="002E0AC6" w:rsidRDefault="00B61EE0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входе в </w:t>
      </w:r>
      <w:r w:rsidR="001A32A2">
        <w:rPr>
          <w:sz w:val="24"/>
          <w:szCs w:val="24"/>
        </w:rPr>
        <w:t xml:space="preserve">Электронный </w:t>
      </w:r>
      <w:r>
        <w:rPr>
          <w:sz w:val="24"/>
          <w:szCs w:val="24"/>
        </w:rPr>
        <w:t xml:space="preserve">кабинет идентификация страхователя автоматически происходит через сайт государственных услуг </w:t>
      </w:r>
      <w:hyperlink r:id="rId6" w:history="1">
        <w:r w:rsidRPr="00816698">
          <w:rPr>
            <w:rStyle w:val="a3"/>
            <w:sz w:val="24"/>
            <w:szCs w:val="24"/>
          </w:rPr>
          <w:t>https://gosuslugi.ru</w:t>
        </w:r>
      </w:hyperlink>
      <w:r>
        <w:rPr>
          <w:sz w:val="24"/>
          <w:szCs w:val="24"/>
        </w:rPr>
        <w:t>. После нажатия кнопки «Вход в кабинет» Вы автоматически будете перенаправлены на страницу авторизации сайта государственных услуг (</w:t>
      </w:r>
      <w:hyperlink r:id="rId7" w:history="1">
        <w:r w:rsidRPr="00816698">
          <w:rPr>
            <w:rStyle w:val="a3"/>
            <w:sz w:val="24"/>
            <w:szCs w:val="24"/>
          </w:rPr>
          <w:t>https://esia.gosuslugi.ru/idp/rlogin?cc=bp</w:t>
        </w:r>
      </w:hyperlink>
      <w:r>
        <w:rPr>
          <w:sz w:val="24"/>
          <w:szCs w:val="24"/>
        </w:rPr>
        <w:t xml:space="preserve">). </w:t>
      </w:r>
    </w:p>
    <w:p w:rsidR="00531E0A" w:rsidRDefault="00531E0A" w:rsidP="00531E0A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Для полноценного функционирования</w:t>
      </w:r>
      <w:r w:rsidR="001A32A2">
        <w:rPr>
          <w:sz w:val="24"/>
          <w:szCs w:val="24"/>
        </w:rPr>
        <w:t xml:space="preserve"> электронного</w:t>
      </w:r>
      <w:r>
        <w:rPr>
          <w:sz w:val="24"/>
          <w:szCs w:val="24"/>
        </w:rPr>
        <w:t xml:space="preserve"> кабинета страхователя необходимо зайти в кабинет с применением усиленной квалифицированной электронной подписи организации. Для этого необходимо в пункте «Вход с помощью» выбрать значение «Электронных средств».</w:t>
      </w:r>
    </w:p>
    <w:p w:rsidR="002E0AC6" w:rsidRDefault="004A1F63" w:rsidP="008C5267">
      <w:pPr>
        <w:ind w:firstLine="851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1809115</wp:posOffset>
            </wp:positionH>
            <wp:positionV relativeFrom="paragraph">
              <wp:posOffset>83820</wp:posOffset>
            </wp:positionV>
            <wp:extent cx="1993265" cy="3408045"/>
            <wp:effectExtent l="19050" t="0" r="6985" b="0"/>
            <wp:wrapNone/>
            <wp:docPr id="19" name="Рисунок 4" descr="Z:\Федоров\инструкция\0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Z:\Федоров\инструкция\009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340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EE0" w:rsidRDefault="00B61EE0" w:rsidP="008C5267">
      <w:pPr>
        <w:ind w:firstLine="851"/>
        <w:jc w:val="both"/>
        <w:rPr>
          <w:sz w:val="24"/>
          <w:szCs w:val="24"/>
        </w:rPr>
      </w:pPr>
    </w:p>
    <w:p w:rsidR="00B61EE0" w:rsidRDefault="00B61EE0" w:rsidP="008C5267">
      <w:pPr>
        <w:ind w:firstLine="851"/>
        <w:jc w:val="both"/>
        <w:rPr>
          <w:sz w:val="24"/>
          <w:szCs w:val="24"/>
        </w:rPr>
      </w:pPr>
    </w:p>
    <w:p w:rsidR="00B61EE0" w:rsidRDefault="00B61EE0" w:rsidP="008C5267">
      <w:pPr>
        <w:ind w:firstLine="851"/>
        <w:jc w:val="both"/>
        <w:rPr>
          <w:sz w:val="24"/>
          <w:szCs w:val="24"/>
        </w:rPr>
      </w:pPr>
    </w:p>
    <w:p w:rsidR="00B61EE0" w:rsidRDefault="00B61EE0" w:rsidP="008C5267">
      <w:pPr>
        <w:ind w:firstLine="851"/>
        <w:jc w:val="both"/>
        <w:rPr>
          <w:sz w:val="24"/>
          <w:szCs w:val="24"/>
        </w:rPr>
      </w:pPr>
    </w:p>
    <w:p w:rsidR="00B61EE0" w:rsidRDefault="00B61EE0" w:rsidP="008C5267">
      <w:pPr>
        <w:ind w:firstLine="851"/>
        <w:jc w:val="both"/>
        <w:rPr>
          <w:sz w:val="24"/>
          <w:szCs w:val="24"/>
        </w:rPr>
      </w:pPr>
    </w:p>
    <w:p w:rsidR="00B61EE0" w:rsidRDefault="00B61EE0" w:rsidP="008C5267">
      <w:pPr>
        <w:ind w:firstLine="851"/>
        <w:jc w:val="both"/>
        <w:rPr>
          <w:sz w:val="24"/>
          <w:szCs w:val="24"/>
        </w:rPr>
      </w:pPr>
    </w:p>
    <w:p w:rsidR="00B61EE0" w:rsidRDefault="00B61EE0" w:rsidP="008C5267">
      <w:pPr>
        <w:ind w:firstLine="851"/>
        <w:jc w:val="both"/>
        <w:rPr>
          <w:sz w:val="24"/>
          <w:szCs w:val="24"/>
        </w:rPr>
      </w:pPr>
    </w:p>
    <w:p w:rsidR="00B61EE0" w:rsidRDefault="00B61EE0" w:rsidP="008C5267">
      <w:pPr>
        <w:ind w:firstLine="851"/>
        <w:jc w:val="both"/>
        <w:rPr>
          <w:sz w:val="24"/>
          <w:szCs w:val="24"/>
        </w:rPr>
      </w:pPr>
    </w:p>
    <w:p w:rsidR="00B61EE0" w:rsidRDefault="00B61EE0" w:rsidP="008C5267">
      <w:pPr>
        <w:ind w:firstLine="851"/>
        <w:jc w:val="both"/>
        <w:rPr>
          <w:sz w:val="24"/>
          <w:szCs w:val="24"/>
        </w:rPr>
      </w:pPr>
    </w:p>
    <w:p w:rsidR="007B27CD" w:rsidRPr="007B27CD" w:rsidRDefault="009B72BC" w:rsidP="007B27CD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Регистраци</w:t>
      </w:r>
      <w:r w:rsidR="00BC50AB">
        <w:rPr>
          <w:sz w:val="24"/>
          <w:szCs w:val="24"/>
        </w:rPr>
        <w:t>ю</w:t>
      </w:r>
      <w:r>
        <w:rPr>
          <w:sz w:val="24"/>
          <w:szCs w:val="24"/>
        </w:rPr>
        <w:t xml:space="preserve"> юридического лица </w:t>
      </w:r>
      <w:r w:rsidR="00BC50AB">
        <w:rPr>
          <w:sz w:val="24"/>
          <w:szCs w:val="24"/>
        </w:rPr>
        <w:t xml:space="preserve">осуществляет от своего имени руководитель организации. Руководитель должен быть зарегистрирован на сайте государственных </w:t>
      </w:r>
      <w:r w:rsidR="00F46BF8">
        <w:rPr>
          <w:sz w:val="24"/>
          <w:szCs w:val="24"/>
        </w:rPr>
        <w:t xml:space="preserve">услуг как физическое лицо, </w:t>
      </w:r>
      <w:r w:rsidR="00BC50AB">
        <w:rPr>
          <w:sz w:val="24"/>
          <w:szCs w:val="24"/>
        </w:rPr>
        <w:t xml:space="preserve">так же </w:t>
      </w:r>
      <w:r w:rsidR="00A47AAB">
        <w:rPr>
          <w:sz w:val="24"/>
          <w:szCs w:val="24"/>
        </w:rPr>
        <w:t xml:space="preserve">он </w:t>
      </w:r>
      <w:r w:rsidR="00BC50AB">
        <w:rPr>
          <w:sz w:val="24"/>
          <w:szCs w:val="24"/>
        </w:rPr>
        <w:t xml:space="preserve">должен подтвердить свою учетную запись на сайте государственных услуг. </w:t>
      </w:r>
      <w:r w:rsidR="00F46BF8">
        <w:rPr>
          <w:sz w:val="24"/>
          <w:szCs w:val="24"/>
        </w:rPr>
        <w:t>Подтверждение учетной</w:t>
      </w:r>
      <w:r w:rsidR="00782EE4">
        <w:rPr>
          <w:sz w:val="24"/>
          <w:szCs w:val="24"/>
        </w:rPr>
        <w:t xml:space="preserve"> запис</w:t>
      </w:r>
      <w:r w:rsidR="00F46BF8">
        <w:rPr>
          <w:sz w:val="24"/>
          <w:szCs w:val="24"/>
        </w:rPr>
        <w:t>и</w:t>
      </w:r>
      <w:r w:rsidR="00782EE4">
        <w:rPr>
          <w:sz w:val="24"/>
          <w:szCs w:val="24"/>
        </w:rPr>
        <w:t xml:space="preserve"> можно осуществить в центре обс</w:t>
      </w:r>
      <w:r w:rsidR="00F46BF8">
        <w:rPr>
          <w:sz w:val="24"/>
          <w:szCs w:val="24"/>
        </w:rPr>
        <w:t>луживания пользователей. Н</w:t>
      </w:r>
      <w:r w:rsidR="00782EE4">
        <w:rPr>
          <w:sz w:val="24"/>
          <w:szCs w:val="24"/>
        </w:rPr>
        <w:t>айти ближайший центр</w:t>
      </w:r>
      <w:r w:rsidR="00F46BF8">
        <w:rPr>
          <w:sz w:val="24"/>
          <w:szCs w:val="24"/>
        </w:rPr>
        <w:t xml:space="preserve"> обслуживания пользователей</w:t>
      </w:r>
      <w:r w:rsidR="00782EE4">
        <w:rPr>
          <w:sz w:val="24"/>
          <w:szCs w:val="24"/>
        </w:rPr>
        <w:t xml:space="preserve"> Вы можете с помощью ссылки </w:t>
      </w:r>
      <w:hyperlink r:id="rId9" w:history="1">
        <w:r w:rsidR="00782EE4" w:rsidRPr="00816698">
          <w:rPr>
            <w:rStyle w:val="a3"/>
            <w:sz w:val="24"/>
            <w:szCs w:val="24"/>
          </w:rPr>
          <w:t>https://esia.gosuslugi.ru/public/ra?fts=rcr</w:t>
        </w:r>
      </w:hyperlink>
      <w:r w:rsidR="00F46BF8">
        <w:rPr>
          <w:sz w:val="24"/>
          <w:szCs w:val="24"/>
        </w:rPr>
        <w:t xml:space="preserve">. </w:t>
      </w:r>
      <w:r w:rsidR="007B27CD">
        <w:rPr>
          <w:sz w:val="24"/>
          <w:szCs w:val="24"/>
        </w:rPr>
        <w:t>Если руководитель не зарегистрирован как физическое лицо необходимо</w:t>
      </w:r>
      <w:r w:rsidR="00BC50AB">
        <w:rPr>
          <w:sz w:val="24"/>
          <w:szCs w:val="24"/>
        </w:rPr>
        <w:t xml:space="preserve"> </w:t>
      </w:r>
      <w:r w:rsidR="000E5F30">
        <w:rPr>
          <w:sz w:val="24"/>
          <w:szCs w:val="24"/>
        </w:rPr>
        <w:t>в окне авторизации наж</w:t>
      </w:r>
      <w:r w:rsidR="00A47AAB">
        <w:rPr>
          <w:sz w:val="24"/>
          <w:szCs w:val="24"/>
        </w:rPr>
        <w:t>ать</w:t>
      </w:r>
      <w:r w:rsidR="000E5F30">
        <w:rPr>
          <w:sz w:val="24"/>
          <w:szCs w:val="24"/>
        </w:rPr>
        <w:t xml:space="preserve"> на гиперссылку «Зарегистрируйтесь». </w:t>
      </w:r>
      <w:r>
        <w:rPr>
          <w:sz w:val="24"/>
          <w:szCs w:val="24"/>
        </w:rPr>
        <w:t xml:space="preserve"> </w:t>
      </w:r>
      <w:r w:rsidR="007B27CD">
        <w:rPr>
          <w:sz w:val="24"/>
          <w:szCs w:val="24"/>
        </w:rPr>
        <w:t>В окне регистрации укажите свои данные и нажмите «Зарегистрироваться». Далее следуйте указаниям сайта по регистрации физического лица. В случае возникновения вопросов по регистрации обращайтесь в тех. поддержку сайта по номеру телефона 8-800-100-70-10.</w:t>
      </w:r>
    </w:p>
    <w:p w:rsidR="000E5F30" w:rsidRDefault="004A1F63" w:rsidP="008C5267">
      <w:pPr>
        <w:ind w:firstLine="851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2651125</wp:posOffset>
            </wp:positionH>
            <wp:positionV relativeFrom="paragraph">
              <wp:posOffset>133350</wp:posOffset>
            </wp:positionV>
            <wp:extent cx="1619885" cy="2863850"/>
            <wp:effectExtent l="19050" t="0" r="0" b="0"/>
            <wp:wrapNone/>
            <wp:docPr id="18" name="Рисунок 5" descr="C:\Users\FedorovPG.IROFSS\Desktop\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FedorovPG.IROFSS\Desktop\9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F30" w:rsidRDefault="000E5F30" w:rsidP="008C5267">
      <w:pPr>
        <w:ind w:firstLine="851"/>
        <w:jc w:val="both"/>
        <w:rPr>
          <w:sz w:val="24"/>
          <w:szCs w:val="24"/>
        </w:rPr>
      </w:pPr>
    </w:p>
    <w:p w:rsidR="000E5F30" w:rsidRDefault="000E5F30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0E5F30" w:rsidRDefault="000E5F30" w:rsidP="008C5267">
      <w:pPr>
        <w:ind w:firstLine="851"/>
        <w:jc w:val="both"/>
        <w:rPr>
          <w:sz w:val="24"/>
          <w:szCs w:val="24"/>
        </w:rPr>
      </w:pPr>
    </w:p>
    <w:p w:rsidR="00B61EE0" w:rsidRDefault="00B61EE0" w:rsidP="008C5267">
      <w:pPr>
        <w:ind w:firstLine="851"/>
        <w:jc w:val="both"/>
        <w:rPr>
          <w:sz w:val="24"/>
          <w:szCs w:val="24"/>
        </w:rPr>
      </w:pPr>
    </w:p>
    <w:p w:rsidR="00B61EE0" w:rsidRDefault="00B61EE0" w:rsidP="008C5267">
      <w:pPr>
        <w:ind w:firstLine="851"/>
        <w:jc w:val="both"/>
        <w:rPr>
          <w:sz w:val="24"/>
          <w:szCs w:val="24"/>
        </w:rPr>
      </w:pPr>
    </w:p>
    <w:p w:rsidR="00B61EE0" w:rsidRDefault="00B61EE0" w:rsidP="008C5267">
      <w:pPr>
        <w:ind w:firstLine="851"/>
        <w:jc w:val="both"/>
        <w:rPr>
          <w:sz w:val="24"/>
          <w:szCs w:val="24"/>
        </w:rPr>
      </w:pPr>
    </w:p>
    <w:p w:rsidR="00B61EE0" w:rsidRDefault="00B61EE0" w:rsidP="008C5267">
      <w:pPr>
        <w:ind w:firstLine="851"/>
        <w:jc w:val="both"/>
        <w:rPr>
          <w:sz w:val="24"/>
          <w:szCs w:val="24"/>
        </w:rPr>
      </w:pPr>
    </w:p>
    <w:p w:rsidR="00B61EE0" w:rsidRDefault="00B61EE0" w:rsidP="008C5267">
      <w:pPr>
        <w:ind w:firstLine="851"/>
        <w:jc w:val="both"/>
        <w:rPr>
          <w:sz w:val="24"/>
          <w:szCs w:val="24"/>
        </w:rPr>
      </w:pPr>
    </w:p>
    <w:p w:rsidR="00B61EE0" w:rsidRDefault="00B61EE0" w:rsidP="008C5267">
      <w:pPr>
        <w:ind w:firstLine="851"/>
        <w:jc w:val="both"/>
        <w:rPr>
          <w:sz w:val="24"/>
          <w:szCs w:val="24"/>
        </w:rPr>
      </w:pPr>
    </w:p>
    <w:p w:rsidR="00AC55D0" w:rsidRDefault="00D10315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успешного подтверждения </w:t>
      </w:r>
      <w:r w:rsidR="00824494">
        <w:rPr>
          <w:sz w:val="24"/>
          <w:szCs w:val="24"/>
        </w:rPr>
        <w:t xml:space="preserve">учетной записи Вам необходимо получить Усиленную квалифицированную электронную подпись. Данную подпись выдают аккредитованные в </w:t>
      </w:r>
      <w:r w:rsidR="00824494" w:rsidRPr="00824494">
        <w:rPr>
          <w:sz w:val="24"/>
          <w:szCs w:val="24"/>
        </w:rPr>
        <w:t>Министерств</w:t>
      </w:r>
      <w:r w:rsidR="00824494">
        <w:rPr>
          <w:sz w:val="24"/>
          <w:szCs w:val="24"/>
        </w:rPr>
        <w:t>е</w:t>
      </w:r>
      <w:r w:rsidR="00824494" w:rsidRPr="00824494">
        <w:rPr>
          <w:sz w:val="24"/>
          <w:szCs w:val="24"/>
        </w:rPr>
        <w:t xml:space="preserve"> связи и массовых коммуникаций Российской Федерации</w:t>
      </w:r>
      <w:r w:rsidR="00824494">
        <w:rPr>
          <w:sz w:val="24"/>
          <w:szCs w:val="24"/>
        </w:rPr>
        <w:t xml:space="preserve"> удостоверяющие центры. Актуальный список удостоверяющих центров на текущий момент Вы можете скачать на сайте Министерства по адресу </w:t>
      </w:r>
      <w:hyperlink r:id="rId11" w:history="1">
        <w:r w:rsidR="00824494" w:rsidRPr="00816698">
          <w:rPr>
            <w:rStyle w:val="a3"/>
            <w:sz w:val="24"/>
            <w:szCs w:val="24"/>
          </w:rPr>
          <w:t>http://minsvyaz.ru/ru/activity/govservices/certification_authority/</w:t>
        </w:r>
      </w:hyperlink>
      <w:r w:rsidR="00400594">
        <w:rPr>
          <w:rStyle w:val="a3"/>
          <w:sz w:val="24"/>
          <w:szCs w:val="24"/>
        </w:rPr>
        <w:t xml:space="preserve"> </w:t>
      </w:r>
      <w:r w:rsidR="00400594" w:rsidRPr="00400594">
        <w:rPr>
          <w:rStyle w:val="a3"/>
          <w:color w:val="auto"/>
          <w:sz w:val="24"/>
          <w:szCs w:val="24"/>
          <w:u w:val="none"/>
        </w:rPr>
        <w:t>или по ссылке</w:t>
      </w:r>
      <w:r w:rsidR="00400594">
        <w:t xml:space="preserve"> </w:t>
      </w:r>
      <w:hyperlink r:id="rId12" w:history="1">
        <w:r w:rsidR="00400594" w:rsidRPr="00473B5B">
          <w:rPr>
            <w:rStyle w:val="a3"/>
          </w:rPr>
          <w:t>https://e-trust.gosuslugi.ru/CA</w:t>
        </w:r>
      </w:hyperlink>
      <w:r w:rsidR="00400594">
        <w:t>.</w:t>
      </w:r>
      <w:r w:rsidR="00093AAF">
        <w:rPr>
          <w:sz w:val="24"/>
          <w:szCs w:val="24"/>
        </w:rPr>
        <w:t xml:space="preserve"> Если у Вас есть электронная подпись, Вы можете проверить подлинность данной подписи на сайте государственных услуг по адресу </w:t>
      </w:r>
      <w:hyperlink r:id="rId13" w:history="1">
        <w:r w:rsidR="00093AAF" w:rsidRPr="00816698">
          <w:rPr>
            <w:rStyle w:val="a3"/>
            <w:sz w:val="24"/>
            <w:szCs w:val="24"/>
          </w:rPr>
          <w:t>https://www.gosuslugi.ru/pgu/eds</w:t>
        </w:r>
      </w:hyperlink>
      <w:r w:rsidR="00093AAF">
        <w:rPr>
          <w:sz w:val="24"/>
          <w:szCs w:val="24"/>
        </w:rPr>
        <w:t xml:space="preserve">. </w:t>
      </w:r>
    </w:p>
    <w:p w:rsidR="00A87527" w:rsidRDefault="00AC55D0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получения усиленной квалифицированной электронной подписи </w:t>
      </w:r>
      <w:r w:rsidR="00A87527">
        <w:rPr>
          <w:sz w:val="24"/>
          <w:szCs w:val="24"/>
        </w:rPr>
        <w:t xml:space="preserve">руководитель организации </w:t>
      </w:r>
      <w:r w:rsidR="00A47AAB">
        <w:rPr>
          <w:sz w:val="24"/>
          <w:szCs w:val="24"/>
        </w:rPr>
        <w:t xml:space="preserve">может </w:t>
      </w:r>
      <w:r w:rsidR="001A32A2">
        <w:rPr>
          <w:sz w:val="24"/>
          <w:szCs w:val="24"/>
        </w:rPr>
        <w:t>войти</w:t>
      </w:r>
      <w:r w:rsidR="00A87527">
        <w:rPr>
          <w:sz w:val="24"/>
          <w:szCs w:val="24"/>
        </w:rPr>
        <w:t xml:space="preserve"> в личный кабинет на сайте государственных услуг</w:t>
      </w:r>
      <w:r w:rsidR="00A47AAB">
        <w:rPr>
          <w:sz w:val="24"/>
          <w:szCs w:val="24"/>
        </w:rPr>
        <w:t xml:space="preserve"> и выбрать</w:t>
      </w:r>
      <w:r w:rsidR="00A87527">
        <w:rPr>
          <w:sz w:val="24"/>
          <w:szCs w:val="24"/>
        </w:rPr>
        <w:t xml:space="preserve"> </w:t>
      </w:r>
      <w:r w:rsidR="00A47AAB">
        <w:rPr>
          <w:sz w:val="24"/>
          <w:szCs w:val="24"/>
        </w:rPr>
        <w:t>закладку «Организации».</w:t>
      </w:r>
    </w:p>
    <w:p w:rsidR="00A87527" w:rsidRDefault="004A1F63" w:rsidP="008C5267">
      <w:pPr>
        <w:ind w:firstLine="851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49530</wp:posOffset>
            </wp:positionV>
            <wp:extent cx="6623050" cy="836930"/>
            <wp:effectExtent l="19050" t="0" r="6350" b="0"/>
            <wp:wrapNone/>
            <wp:docPr id="17" name="Рисунок 6" descr="Z:\Федоров\инструкция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Z:\Федоров\инструкция\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7527" w:rsidRDefault="00A87527" w:rsidP="008C5267">
      <w:pPr>
        <w:ind w:firstLine="851"/>
        <w:jc w:val="both"/>
        <w:rPr>
          <w:sz w:val="24"/>
          <w:szCs w:val="24"/>
        </w:rPr>
      </w:pPr>
    </w:p>
    <w:p w:rsidR="00A47AAB" w:rsidRDefault="00A47AAB" w:rsidP="008C5267">
      <w:pPr>
        <w:ind w:firstLine="851"/>
        <w:jc w:val="both"/>
        <w:rPr>
          <w:sz w:val="24"/>
          <w:szCs w:val="24"/>
        </w:rPr>
      </w:pPr>
    </w:p>
    <w:p w:rsidR="00A87527" w:rsidRDefault="005E23B9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В закладке «Организации» руководитель может добавить определенн</w:t>
      </w:r>
      <w:r w:rsidR="001A32A2">
        <w:rPr>
          <w:sz w:val="24"/>
          <w:szCs w:val="24"/>
        </w:rPr>
        <w:t>ые</w:t>
      </w:r>
      <w:r>
        <w:rPr>
          <w:sz w:val="24"/>
          <w:szCs w:val="24"/>
        </w:rPr>
        <w:t xml:space="preserve"> </w:t>
      </w:r>
      <w:r w:rsidR="001A32A2">
        <w:rPr>
          <w:sz w:val="24"/>
          <w:szCs w:val="24"/>
        </w:rPr>
        <w:t>о</w:t>
      </w:r>
      <w:r>
        <w:rPr>
          <w:sz w:val="24"/>
          <w:szCs w:val="24"/>
        </w:rPr>
        <w:t>рганизаци</w:t>
      </w:r>
      <w:r w:rsidR="001A32A2">
        <w:rPr>
          <w:sz w:val="24"/>
          <w:szCs w:val="24"/>
        </w:rPr>
        <w:t>и</w:t>
      </w:r>
      <w:r>
        <w:rPr>
          <w:sz w:val="24"/>
          <w:szCs w:val="24"/>
        </w:rPr>
        <w:t xml:space="preserve">. Добавление новой организации происходит по нажатию кнопки «Добавить» в разделе «Новая </w:t>
      </w:r>
      <w:r>
        <w:rPr>
          <w:sz w:val="24"/>
          <w:szCs w:val="24"/>
        </w:rPr>
        <w:lastRenderedPageBreak/>
        <w:t xml:space="preserve">организация». Изменение настроек </w:t>
      </w:r>
      <w:r w:rsidR="00A47AAB">
        <w:rPr>
          <w:sz w:val="24"/>
          <w:szCs w:val="24"/>
        </w:rPr>
        <w:t>уже</w:t>
      </w:r>
      <w:r>
        <w:rPr>
          <w:sz w:val="24"/>
          <w:szCs w:val="24"/>
        </w:rPr>
        <w:t xml:space="preserve"> созданной организации можно </w:t>
      </w:r>
      <w:r w:rsidR="001A32A2">
        <w:rPr>
          <w:sz w:val="24"/>
          <w:szCs w:val="24"/>
        </w:rPr>
        <w:t>произвести</w:t>
      </w:r>
      <w:r>
        <w:rPr>
          <w:sz w:val="24"/>
          <w:szCs w:val="24"/>
        </w:rPr>
        <w:t xml:space="preserve"> в любой момент по нажатию кнопки «Подробнее».</w:t>
      </w:r>
    </w:p>
    <w:p w:rsidR="00A87527" w:rsidRDefault="004A1F63" w:rsidP="008C5267">
      <w:pPr>
        <w:ind w:firstLine="851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52705</wp:posOffset>
            </wp:positionV>
            <wp:extent cx="6092190" cy="2573020"/>
            <wp:effectExtent l="19050" t="0" r="3810" b="0"/>
            <wp:wrapNone/>
            <wp:docPr id="16" name="Рисунок 7" descr="Z:\Федоров\инструкция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Z:\Федоров\инструкция\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315" w:rsidRDefault="00093AAF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824494">
        <w:rPr>
          <w:sz w:val="24"/>
          <w:szCs w:val="24"/>
        </w:rPr>
        <w:t xml:space="preserve">   </w:t>
      </w:r>
    </w:p>
    <w:p w:rsidR="00B61EE0" w:rsidRDefault="00B61EE0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1A32A2" w:rsidRDefault="00BA6923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После нажатия «Добавить» необходимо</w:t>
      </w:r>
      <w:r w:rsidR="00A47AAB">
        <w:rPr>
          <w:sz w:val="24"/>
          <w:szCs w:val="24"/>
        </w:rPr>
        <w:t xml:space="preserve"> выбрать</w:t>
      </w:r>
      <w:r>
        <w:rPr>
          <w:sz w:val="24"/>
          <w:szCs w:val="24"/>
        </w:rPr>
        <w:t xml:space="preserve"> форму собственности хозяйствующего субъекта. </w:t>
      </w:r>
    </w:p>
    <w:p w:rsidR="001A32A2" w:rsidRDefault="00BA6923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Рассмотрим вариант с юридическим лицом. </w:t>
      </w:r>
    </w:p>
    <w:p w:rsidR="007B27CD" w:rsidRDefault="00BA6923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продолжения регистрации необходимо нажать «Юридическое лицо». </w:t>
      </w:r>
    </w:p>
    <w:p w:rsidR="00BA6923" w:rsidRDefault="004A1F63" w:rsidP="008C5267">
      <w:pPr>
        <w:ind w:firstLine="851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1451610</wp:posOffset>
            </wp:positionH>
            <wp:positionV relativeFrom="paragraph">
              <wp:posOffset>13335</wp:posOffset>
            </wp:positionV>
            <wp:extent cx="3562350" cy="1536700"/>
            <wp:effectExtent l="19050" t="0" r="0" b="0"/>
            <wp:wrapNone/>
            <wp:docPr id="15" name="Рисунок 8" descr="Z:\Федоров\инструкция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Z:\Федоров\инструкция\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923" w:rsidRDefault="00BA6923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1A32A2" w:rsidRDefault="001A32A2" w:rsidP="008C5267">
      <w:pPr>
        <w:ind w:firstLine="851"/>
        <w:jc w:val="both"/>
        <w:rPr>
          <w:sz w:val="24"/>
          <w:szCs w:val="24"/>
        </w:rPr>
      </w:pPr>
    </w:p>
    <w:p w:rsidR="001A32A2" w:rsidRDefault="001A32A2" w:rsidP="008C5267">
      <w:pPr>
        <w:ind w:firstLine="851"/>
        <w:jc w:val="both"/>
        <w:rPr>
          <w:sz w:val="24"/>
          <w:szCs w:val="24"/>
        </w:rPr>
      </w:pPr>
    </w:p>
    <w:p w:rsidR="007B27CD" w:rsidRDefault="004A1F63" w:rsidP="008C5267">
      <w:pPr>
        <w:ind w:firstLine="851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2791460</wp:posOffset>
            </wp:positionH>
            <wp:positionV relativeFrom="paragraph">
              <wp:posOffset>-640080</wp:posOffset>
            </wp:positionV>
            <wp:extent cx="3535680" cy="3938905"/>
            <wp:effectExtent l="19050" t="0" r="7620" b="0"/>
            <wp:wrapSquare wrapText="bothSides"/>
            <wp:docPr id="14" name="Рисунок 9" descr="Z:\Федоров\инструкция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Z:\Федоров\инструкция\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93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6923">
        <w:rPr>
          <w:sz w:val="24"/>
          <w:szCs w:val="24"/>
        </w:rPr>
        <w:t xml:space="preserve">Далее необходимо </w:t>
      </w:r>
      <w:r w:rsidR="00473789">
        <w:rPr>
          <w:sz w:val="24"/>
          <w:szCs w:val="24"/>
        </w:rPr>
        <w:t>внимательно ознакомиться с условиями и порядком подключения цифровой подписи и строго следовать данным указаниям. После выполнения всех указанных условий нажмите «Продолжить».</w:t>
      </w:r>
    </w:p>
    <w:p w:rsidR="00473789" w:rsidRDefault="00473789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После успешной регистрации юридического лица необходимо зайти в профиль данной организации на сайте государственных услуг (закладка «Организации» - кнопка «Подробнее»)</w:t>
      </w:r>
    </w:p>
    <w:p w:rsidR="00473789" w:rsidRDefault="00473789" w:rsidP="008C5267">
      <w:pPr>
        <w:ind w:firstLine="851"/>
        <w:jc w:val="both"/>
        <w:rPr>
          <w:sz w:val="24"/>
          <w:szCs w:val="24"/>
        </w:rPr>
      </w:pPr>
    </w:p>
    <w:p w:rsidR="00473789" w:rsidRDefault="00473789" w:rsidP="008C5267">
      <w:pPr>
        <w:ind w:firstLine="851"/>
        <w:jc w:val="both"/>
        <w:rPr>
          <w:sz w:val="24"/>
          <w:szCs w:val="24"/>
        </w:rPr>
      </w:pPr>
    </w:p>
    <w:p w:rsidR="00473789" w:rsidRDefault="00473789" w:rsidP="008C5267">
      <w:pPr>
        <w:ind w:firstLine="851"/>
        <w:jc w:val="both"/>
        <w:rPr>
          <w:sz w:val="24"/>
          <w:szCs w:val="24"/>
        </w:rPr>
      </w:pPr>
    </w:p>
    <w:p w:rsidR="00473789" w:rsidRDefault="00473789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Добавление сотрудников, участвующих в процессе получения и обработки электронного листка нетрудоспособности со стороны работодателя, происходит в закладке «Сотрудник» по</w:t>
      </w:r>
      <w:r w:rsidR="00414539">
        <w:rPr>
          <w:sz w:val="24"/>
          <w:szCs w:val="24"/>
        </w:rPr>
        <w:t xml:space="preserve"> нажатию кнопки</w:t>
      </w:r>
      <w:r>
        <w:rPr>
          <w:sz w:val="24"/>
          <w:szCs w:val="24"/>
        </w:rPr>
        <w:t xml:space="preserve"> </w:t>
      </w:r>
      <w:r w:rsidR="00414539">
        <w:rPr>
          <w:sz w:val="24"/>
          <w:szCs w:val="24"/>
        </w:rPr>
        <w:t>«Пригласить сотрудника»</w:t>
      </w:r>
      <w:r>
        <w:rPr>
          <w:sz w:val="24"/>
          <w:szCs w:val="24"/>
        </w:rPr>
        <w:t xml:space="preserve">. </w:t>
      </w:r>
      <w:r w:rsidR="003641AE">
        <w:rPr>
          <w:sz w:val="24"/>
          <w:szCs w:val="24"/>
        </w:rPr>
        <w:t>К</w:t>
      </w:r>
      <w:r>
        <w:rPr>
          <w:sz w:val="24"/>
          <w:szCs w:val="24"/>
        </w:rPr>
        <w:t xml:space="preserve">аждый сотрудник, добавляемый в организацию, должен быть зарегистрирован </w:t>
      </w:r>
      <w:r w:rsidR="003641AE">
        <w:rPr>
          <w:sz w:val="24"/>
          <w:szCs w:val="24"/>
        </w:rPr>
        <w:t xml:space="preserve">на сайте государственных услуг и иметь подтвержденную учетную запись. </w:t>
      </w:r>
      <w:r w:rsidR="002124A2">
        <w:rPr>
          <w:sz w:val="24"/>
          <w:szCs w:val="24"/>
        </w:rPr>
        <w:t>В закладке «Филиалы» производится добавление филиалов.</w:t>
      </w:r>
      <w:r>
        <w:rPr>
          <w:sz w:val="24"/>
          <w:szCs w:val="24"/>
        </w:rPr>
        <w:t xml:space="preserve">  </w:t>
      </w:r>
    </w:p>
    <w:p w:rsidR="007B27CD" w:rsidRDefault="004A1F63" w:rsidP="008C5267">
      <w:pPr>
        <w:ind w:firstLine="851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1374775</wp:posOffset>
            </wp:positionH>
            <wp:positionV relativeFrom="paragraph">
              <wp:posOffset>160020</wp:posOffset>
            </wp:positionV>
            <wp:extent cx="4124325" cy="3125470"/>
            <wp:effectExtent l="19050" t="0" r="9525" b="0"/>
            <wp:wrapNone/>
            <wp:docPr id="13" name="Рисунок 11" descr="Z:\Федоров\инструкция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Z:\Федоров\инструкция\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4A1F63" w:rsidP="008C5267">
      <w:pPr>
        <w:ind w:firstLine="851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1002030</wp:posOffset>
            </wp:positionH>
            <wp:positionV relativeFrom="paragraph">
              <wp:posOffset>1705610</wp:posOffset>
            </wp:positionV>
            <wp:extent cx="4411980" cy="3279140"/>
            <wp:effectExtent l="19050" t="0" r="7620" b="0"/>
            <wp:wrapNone/>
            <wp:docPr id="12" name="Рисунок 12" descr="Z:\Федоров\инструкция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Z:\Федоров\инструкция\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327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4539">
        <w:rPr>
          <w:sz w:val="24"/>
          <w:szCs w:val="24"/>
        </w:rPr>
        <w:t>При добавлении сотрудников следует учесть необходимость наличия администраторов профиля. Администраторы профиля необходимы при разветвленной структуре организации или при большом количестве участников данного процесса, в случае если у руководителя нет возможности самостоятельно вносить текущие изменения в политику организации на сайте государственных услуг. Администраторы профиля имеют права доба</w:t>
      </w:r>
      <w:r w:rsidR="0054211D">
        <w:rPr>
          <w:sz w:val="24"/>
          <w:szCs w:val="24"/>
        </w:rPr>
        <w:t>влять и удалять сотрудников, добавлять и удалять филиалы, настраивать политику доступа в рамках сайта государственных услуг.</w:t>
      </w:r>
      <w:r w:rsidR="00BF31C0">
        <w:rPr>
          <w:sz w:val="24"/>
          <w:szCs w:val="24"/>
        </w:rPr>
        <w:t xml:space="preserve"> Если Вам необходимо добавить администратора профиля организации, то при добавлении сотрудника необходимо установить соответствующую</w:t>
      </w:r>
      <w:r w:rsidR="00836F20">
        <w:rPr>
          <w:sz w:val="24"/>
          <w:szCs w:val="24"/>
        </w:rPr>
        <w:t xml:space="preserve"> галочку в пункте «Администраторы профиля организации».</w:t>
      </w:r>
      <w:r w:rsidR="00BF31C0">
        <w:rPr>
          <w:sz w:val="24"/>
          <w:szCs w:val="24"/>
        </w:rPr>
        <w:t xml:space="preserve"> </w:t>
      </w: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B078E2" w:rsidP="008C5267">
      <w:pPr>
        <w:ind w:firstLine="851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Для добавления филиала необходимо зайти в закладку «Филиалы»</w:t>
      </w:r>
      <w:r w:rsidR="003A2334">
        <w:rPr>
          <w:noProof/>
          <w:sz w:val="24"/>
          <w:szCs w:val="24"/>
          <w:lang w:eastAsia="ru-RU"/>
        </w:rPr>
        <w:t xml:space="preserve"> и нажать на кнопку «Добавить филиал». </w:t>
      </w:r>
    </w:p>
    <w:p w:rsidR="00B078E2" w:rsidRDefault="004A1F63" w:rsidP="008C5267">
      <w:pPr>
        <w:ind w:firstLine="851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417195</wp:posOffset>
            </wp:positionH>
            <wp:positionV relativeFrom="paragraph">
              <wp:posOffset>201930</wp:posOffset>
            </wp:positionV>
            <wp:extent cx="5911850" cy="2894330"/>
            <wp:effectExtent l="19050" t="0" r="0" b="0"/>
            <wp:wrapNone/>
            <wp:docPr id="11" name="Рисунок 3" descr="Z:\Федоров\инструкция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Z:\Федоров\инструкция\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289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3A2334" w:rsidRDefault="003A2334" w:rsidP="008C5267">
      <w:pPr>
        <w:ind w:firstLine="851"/>
        <w:jc w:val="both"/>
        <w:rPr>
          <w:sz w:val="24"/>
          <w:szCs w:val="24"/>
        </w:rPr>
      </w:pPr>
    </w:p>
    <w:p w:rsidR="003A2334" w:rsidRDefault="003A2334" w:rsidP="008C5267">
      <w:pPr>
        <w:ind w:firstLine="851"/>
        <w:jc w:val="both"/>
        <w:rPr>
          <w:sz w:val="24"/>
          <w:szCs w:val="24"/>
        </w:rPr>
      </w:pPr>
    </w:p>
    <w:p w:rsidR="003A2334" w:rsidRDefault="003A2334" w:rsidP="008C5267">
      <w:pPr>
        <w:ind w:firstLine="851"/>
        <w:jc w:val="both"/>
        <w:rPr>
          <w:sz w:val="24"/>
          <w:szCs w:val="24"/>
        </w:rPr>
      </w:pPr>
    </w:p>
    <w:p w:rsidR="003A2334" w:rsidRDefault="003A2334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Необходимо заполнить необходимые поля и нажать кнопку «Создать».</w:t>
      </w:r>
    </w:p>
    <w:p w:rsidR="003A2334" w:rsidRDefault="004A1F63" w:rsidP="008C5267">
      <w:pPr>
        <w:ind w:firstLine="851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140970</wp:posOffset>
            </wp:positionV>
            <wp:extent cx="5784215" cy="4977765"/>
            <wp:effectExtent l="19050" t="0" r="6985" b="0"/>
            <wp:wrapNone/>
            <wp:docPr id="10" name="Рисунок 10" descr="Z:\Федоров\инструкция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Z:\Федоров\инструкция\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497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3A2334" w:rsidRDefault="003A2334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3A2334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Добавление сотрудников и настройка доступа к системам филиал</w:t>
      </w:r>
      <w:r w:rsidR="00204B2F">
        <w:rPr>
          <w:sz w:val="24"/>
          <w:szCs w:val="24"/>
        </w:rPr>
        <w:t>а</w:t>
      </w:r>
      <w:r>
        <w:rPr>
          <w:sz w:val="24"/>
          <w:szCs w:val="24"/>
        </w:rPr>
        <w:t xml:space="preserve"> организации в рамках сайта государственных услуг производится аналогично порядку добавления сотрудников и настройки доступа организации.</w:t>
      </w: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4A1F63" w:rsidP="008C5267">
      <w:pPr>
        <w:ind w:firstLine="851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27305</wp:posOffset>
            </wp:positionV>
            <wp:extent cx="4939030" cy="4844415"/>
            <wp:effectExtent l="19050" t="0" r="0" b="0"/>
            <wp:wrapNone/>
            <wp:docPr id="9" name="Рисунок 13" descr="Z:\Федоров\инструкция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Z:\Федоров\инструкция\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30" cy="484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204B2F" w:rsidRDefault="00204B2F" w:rsidP="008C5267">
      <w:pPr>
        <w:ind w:firstLine="851"/>
        <w:jc w:val="both"/>
        <w:rPr>
          <w:sz w:val="24"/>
          <w:szCs w:val="24"/>
        </w:rPr>
      </w:pPr>
    </w:p>
    <w:p w:rsidR="000D5128" w:rsidRDefault="00A07F31" w:rsidP="008C5267">
      <w:pPr>
        <w:ind w:firstLine="851"/>
        <w:jc w:val="both"/>
        <w:rPr>
          <w:rStyle w:val="a3"/>
          <w:color w:val="auto"/>
          <w:sz w:val="24"/>
          <w:szCs w:val="24"/>
          <w:u w:val="none"/>
        </w:rPr>
      </w:pPr>
      <w:r>
        <w:rPr>
          <w:sz w:val="24"/>
          <w:szCs w:val="24"/>
        </w:rPr>
        <w:t xml:space="preserve">После успешной регистрации на сайте государственных услуг, добавления необходимых сотрудников и получения усиленной </w:t>
      </w:r>
      <w:r w:rsidR="006820C5">
        <w:rPr>
          <w:sz w:val="24"/>
          <w:szCs w:val="24"/>
        </w:rPr>
        <w:t>квалифицированной</w:t>
      </w:r>
      <w:r w:rsidR="0039091E">
        <w:rPr>
          <w:sz w:val="24"/>
          <w:szCs w:val="24"/>
        </w:rPr>
        <w:t xml:space="preserve"> электронной подписи</w:t>
      </w:r>
      <w:r w:rsidR="000B5C25">
        <w:rPr>
          <w:sz w:val="24"/>
          <w:szCs w:val="24"/>
        </w:rPr>
        <w:t xml:space="preserve">, при </w:t>
      </w:r>
      <w:r w:rsidR="001C68BF">
        <w:rPr>
          <w:sz w:val="24"/>
          <w:szCs w:val="24"/>
        </w:rPr>
        <w:t>выполнении условия</w:t>
      </w:r>
      <w:r w:rsidR="000B5C25">
        <w:rPr>
          <w:sz w:val="24"/>
          <w:szCs w:val="24"/>
        </w:rPr>
        <w:t xml:space="preserve"> что Вы заключили соглашение об информационном взаимодействии при получении электронного листка нетрудоспособности, </w:t>
      </w:r>
      <w:r w:rsidR="001C68BF">
        <w:rPr>
          <w:sz w:val="24"/>
          <w:szCs w:val="24"/>
        </w:rPr>
        <w:t xml:space="preserve">Вы можете зайти в кабинет страхователя для получения электронного листка нетрудоспособности. Для этого необходимо зайти на сайт </w:t>
      </w:r>
      <w:hyperlink r:id="rId23" w:history="1">
        <w:r w:rsidR="001C68BF" w:rsidRPr="00816698">
          <w:rPr>
            <w:rStyle w:val="a3"/>
            <w:sz w:val="24"/>
            <w:szCs w:val="24"/>
          </w:rPr>
          <w:t>http://cabinets.fss.ru/</w:t>
        </w:r>
      </w:hyperlink>
      <w:r w:rsidR="001C68BF" w:rsidRPr="001C68BF">
        <w:rPr>
          <w:rStyle w:val="a3"/>
          <w:color w:val="auto"/>
          <w:sz w:val="24"/>
          <w:szCs w:val="24"/>
          <w:u w:val="none"/>
        </w:rPr>
        <w:t xml:space="preserve"> и</w:t>
      </w:r>
      <w:r w:rsidR="001C68BF" w:rsidRPr="006129CB">
        <w:rPr>
          <w:rStyle w:val="a3"/>
          <w:color w:val="auto"/>
          <w:sz w:val="24"/>
          <w:szCs w:val="24"/>
          <w:u w:val="none"/>
        </w:rPr>
        <w:t xml:space="preserve"> </w:t>
      </w:r>
      <w:r w:rsidR="006129CB">
        <w:rPr>
          <w:rStyle w:val="a3"/>
          <w:color w:val="auto"/>
          <w:sz w:val="24"/>
          <w:szCs w:val="24"/>
          <w:u w:val="none"/>
        </w:rPr>
        <w:t>авторизоваться</w:t>
      </w:r>
      <w:r w:rsidR="000D5128">
        <w:rPr>
          <w:rStyle w:val="a3"/>
          <w:color w:val="auto"/>
          <w:sz w:val="24"/>
          <w:szCs w:val="24"/>
          <w:u w:val="none"/>
        </w:rPr>
        <w:t xml:space="preserve"> с помощью электронной подписи</w:t>
      </w:r>
      <w:r w:rsidR="006129CB">
        <w:rPr>
          <w:rStyle w:val="a3"/>
          <w:color w:val="auto"/>
          <w:sz w:val="24"/>
          <w:szCs w:val="24"/>
          <w:u w:val="none"/>
        </w:rPr>
        <w:t>.</w:t>
      </w:r>
    </w:p>
    <w:p w:rsidR="001C68BF" w:rsidRDefault="006129CB" w:rsidP="008C5267">
      <w:pPr>
        <w:ind w:firstLine="851"/>
        <w:jc w:val="both"/>
        <w:rPr>
          <w:sz w:val="24"/>
          <w:szCs w:val="24"/>
        </w:rPr>
      </w:pPr>
      <w:r>
        <w:rPr>
          <w:rStyle w:val="a3"/>
          <w:color w:val="auto"/>
          <w:sz w:val="24"/>
          <w:szCs w:val="24"/>
          <w:u w:val="none"/>
        </w:rPr>
        <w:t xml:space="preserve"> </w:t>
      </w:r>
    </w:p>
    <w:p w:rsidR="00A07F31" w:rsidRDefault="001C68BF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0D5128" w:rsidRDefault="000D5128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листка нетрудоспособности необходимо сформировать запрос о получении данного листка. Для этого необходимо нажать «Запросить листок нетрудоспособности». </w:t>
      </w:r>
    </w:p>
    <w:p w:rsidR="007B27CD" w:rsidRDefault="004A1F63" w:rsidP="008C5267">
      <w:pPr>
        <w:ind w:firstLine="851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57785</wp:posOffset>
            </wp:positionV>
            <wp:extent cx="5864860" cy="3307715"/>
            <wp:effectExtent l="19050" t="0" r="2540" b="0"/>
            <wp:wrapNone/>
            <wp:docPr id="8" name="Рисунок 14" descr="Z:\Федоров\инструкция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Z:\Федоров\инструкция\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330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0D5128" w:rsidRDefault="004A1F63" w:rsidP="008C5267">
      <w:pPr>
        <w:ind w:firstLine="851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680085</wp:posOffset>
            </wp:positionV>
            <wp:extent cx="6004560" cy="1704340"/>
            <wp:effectExtent l="19050" t="0" r="0" b="0"/>
            <wp:wrapNone/>
            <wp:docPr id="7" name="Рисунок 15" descr="Z:\Федоров\инструкция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Z:\Федоров\инструкция\0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128">
        <w:rPr>
          <w:sz w:val="24"/>
          <w:szCs w:val="24"/>
        </w:rPr>
        <w:t xml:space="preserve">Сформировать </w:t>
      </w:r>
      <w:r w:rsidR="00F07CD7">
        <w:rPr>
          <w:sz w:val="24"/>
          <w:szCs w:val="24"/>
        </w:rPr>
        <w:t xml:space="preserve">данный </w:t>
      </w:r>
      <w:r w:rsidR="000D5128">
        <w:rPr>
          <w:sz w:val="24"/>
          <w:szCs w:val="24"/>
        </w:rPr>
        <w:t>запрос</w:t>
      </w:r>
      <w:r w:rsidR="00F07CD7">
        <w:rPr>
          <w:sz w:val="24"/>
          <w:szCs w:val="24"/>
        </w:rPr>
        <w:t xml:space="preserve"> также</w:t>
      </w:r>
      <w:r w:rsidR="000D5128">
        <w:rPr>
          <w:sz w:val="24"/>
          <w:szCs w:val="24"/>
        </w:rPr>
        <w:t xml:space="preserve"> можно</w:t>
      </w:r>
      <w:r w:rsidR="007C6BCA">
        <w:rPr>
          <w:sz w:val="24"/>
          <w:szCs w:val="24"/>
        </w:rPr>
        <w:t xml:space="preserve"> из реестра листков нетрудоспособности. Для этого необходимо после входа в кабинет страхователя нажать «Электронные листки нетрудоспособности» - «Запросить ЛН».</w:t>
      </w:r>
      <w:r w:rsidR="000D5128">
        <w:rPr>
          <w:sz w:val="24"/>
          <w:szCs w:val="24"/>
        </w:rPr>
        <w:t xml:space="preserve"> </w:t>
      </w:r>
    </w:p>
    <w:p w:rsidR="007B27CD" w:rsidRDefault="007B27CD" w:rsidP="008C5267">
      <w:pPr>
        <w:ind w:firstLine="851"/>
        <w:jc w:val="both"/>
        <w:rPr>
          <w:sz w:val="24"/>
          <w:szCs w:val="24"/>
        </w:rPr>
      </w:pPr>
    </w:p>
    <w:p w:rsidR="002E0AC6" w:rsidRDefault="002E0AC6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AD0432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В обязательном порядке необходимо заполнить номер листка нетрудоспособности и СНИЛС сотрудника (номер листка нетрудоспособности указывается в талоне о выданном листке нетрудоспособности, который выдается медицинским учреждением работнику)</w:t>
      </w:r>
      <w:r w:rsidR="00807266">
        <w:rPr>
          <w:sz w:val="24"/>
          <w:szCs w:val="24"/>
        </w:rPr>
        <w:t>. Далее нажать «Запрос ЛН».</w:t>
      </w:r>
    </w:p>
    <w:p w:rsidR="007C6BCA" w:rsidRDefault="004A1F63" w:rsidP="008C5267">
      <w:pPr>
        <w:ind w:firstLine="851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996950</wp:posOffset>
            </wp:positionH>
            <wp:positionV relativeFrom="paragraph">
              <wp:posOffset>16510</wp:posOffset>
            </wp:positionV>
            <wp:extent cx="4716780" cy="1429385"/>
            <wp:effectExtent l="19050" t="0" r="7620" b="0"/>
            <wp:wrapNone/>
            <wp:docPr id="6" name="Рисунок 17" descr="Z:\Федоров\инструкция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Z:\Федоров\инструкция\0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432" w:rsidRDefault="00AD0432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5D0C98" w:rsidRDefault="004A1F63" w:rsidP="008C5267">
      <w:pPr>
        <w:ind w:firstLine="851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1544955</wp:posOffset>
            </wp:positionH>
            <wp:positionV relativeFrom="paragraph">
              <wp:posOffset>1036955</wp:posOffset>
            </wp:positionV>
            <wp:extent cx="3340100" cy="2417445"/>
            <wp:effectExtent l="19050" t="0" r="0" b="0"/>
            <wp:wrapNone/>
            <wp:docPr id="5" name="Рисунок 19" descr="Z:\Федоров\инструкция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Z:\Федоров\инструкция\0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41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C98">
        <w:rPr>
          <w:sz w:val="24"/>
          <w:szCs w:val="24"/>
        </w:rPr>
        <w:t>В зависимости от настроек на вашем автоматизированном рабочем месте может появиться предупреждение о подтверждении доступа. Для продолжения выполнения запроса необходимо разрешить выполнение данной операции. Для автоматического разрешения выполнения данной операции</w:t>
      </w:r>
      <w:r w:rsidR="002E30CB">
        <w:rPr>
          <w:sz w:val="24"/>
          <w:szCs w:val="24"/>
        </w:rPr>
        <w:t xml:space="preserve"> Вам необходимо обратиться к администратору вашего автоматизированного рабочего места.</w:t>
      </w:r>
      <w:r w:rsidR="005D0C98">
        <w:rPr>
          <w:sz w:val="24"/>
          <w:szCs w:val="24"/>
        </w:rPr>
        <w:t xml:space="preserve">  </w:t>
      </w:r>
    </w:p>
    <w:p w:rsidR="005D0C98" w:rsidRDefault="005D0C98" w:rsidP="008C5267">
      <w:pPr>
        <w:ind w:firstLine="851"/>
        <w:jc w:val="both"/>
        <w:rPr>
          <w:sz w:val="24"/>
          <w:szCs w:val="24"/>
        </w:rPr>
      </w:pPr>
    </w:p>
    <w:p w:rsidR="005D0C98" w:rsidRDefault="005D0C98" w:rsidP="008C5267">
      <w:pPr>
        <w:ind w:firstLine="851"/>
        <w:jc w:val="both"/>
        <w:rPr>
          <w:sz w:val="24"/>
          <w:szCs w:val="24"/>
        </w:rPr>
      </w:pPr>
    </w:p>
    <w:p w:rsidR="005D0C98" w:rsidRDefault="005D0C98" w:rsidP="008C5267">
      <w:pPr>
        <w:ind w:firstLine="851"/>
        <w:jc w:val="both"/>
        <w:rPr>
          <w:sz w:val="24"/>
          <w:szCs w:val="24"/>
        </w:rPr>
      </w:pPr>
    </w:p>
    <w:p w:rsidR="005D0C98" w:rsidRDefault="005D0C98" w:rsidP="008C5267">
      <w:pPr>
        <w:ind w:firstLine="851"/>
        <w:jc w:val="both"/>
        <w:rPr>
          <w:sz w:val="24"/>
          <w:szCs w:val="24"/>
        </w:rPr>
      </w:pPr>
    </w:p>
    <w:p w:rsidR="005D0C98" w:rsidRDefault="005D0C98" w:rsidP="008C5267">
      <w:pPr>
        <w:ind w:firstLine="851"/>
        <w:jc w:val="both"/>
        <w:rPr>
          <w:sz w:val="24"/>
          <w:szCs w:val="24"/>
        </w:rPr>
      </w:pPr>
    </w:p>
    <w:p w:rsidR="005D0C98" w:rsidRDefault="005D0C98" w:rsidP="008C5267">
      <w:pPr>
        <w:ind w:firstLine="851"/>
        <w:jc w:val="both"/>
        <w:rPr>
          <w:sz w:val="24"/>
          <w:szCs w:val="24"/>
        </w:rPr>
      </w:pPr>
    </w:p>
    <w:p w:rsidR="005D0C98" w:rsidRDefault="005D0C98" w:rsidP="008C5267">
      <w:pPr>
        <w:ind w:firstLine="851"/>
        <w:jc w:val="both"/>
        <w:rPr>
          <w:sz w:val="24"/>
          <w:szCs w:val="24"/>
        </w:rPr>
      </w:pPr>
    </w:p>
    <w:p w:rsidR="005D0C98" w:rsidRDefault="005D0C98" w:rsidP="008C5267">
      <w:pPr>
        <w:ind w:firstLine="851"/>
        <w:jc w:val="both"/>
        <w:rPr>
          <w:sz w:val="24"/>
          <w:szCs w:val="24"/>
        </w:rPr>
      </w:pPr>
    </w:p>
    <w:p w:rsidR="005D0C98" w:rsidRDefault="005D0C98" w:rsidP="008C5267">
      <w:pPr>
        <w:ind w:firstLine="851"/>
        <w:jc w:val="both"/>
        <w:rPr>
          <w:sz w:val="24"/>
          <w:szCs w:val="24"/>
        </w:rPr>
      </w:pPr>
    </w:p>
    <w:p w:rsidR="007C6BCA" w:rsidRDefault="00807266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При формирования запроса листка нетрудоспособности необходимо указать действующий сертификат организации</w:t>
      </w:r>
      <w:r w:rsidR="005D0C98">
        <w:rPr>
          <w:sz w:val="24"/>
          <w:szCs w:val="24"/>
        </w:rPr>
        <w:t>,</w:t>
      </w:r>
      <w:r>
        <w:rPr>
          <w:sz w:val="24"/>
          <w:szCs w:val="24"/>
        </w:rPr>
        <w:t xml:space="preserve"> от имени</w:t>
      </w:r>
      <w:r w:rsidR="005D0C98">
        <w:rPr>
          <w:sz w:val="24"/>
          <w:szCs w:val="24"/>
        </w:rPr>
        <w:t xml:space="preserve"> которой будет производиться данный запрос. При</w:t>
      </w:r>
      <w:r>
        <w:rPr>
          <w:sz w:val="24"/>
          <w:szCs w:val="24"/>
        </w:rPr>
        <w:t xml:space="preserve"> </w:t>
      </w:r>
      <w:r w:rsidR="005D0C98">
        <w:rPr>
          <w:sz w:val="24"/>
          <w:szCs w:val="24"/>
        </w:rPr>
        <w:t xml:space="preserve">наличии множества установленных сертификатов необходимо внимательно выбрать необходимый. </w:t>
      </w:r>
      <w:r>
        <w:rPr>
          <w:sz w:val="24"/>
          <w:szCs w:val="24"/>
        </w:rPr>
        <w:t xml:space="preserve"> </w:t>
      </w:r>
    </w:p>
    <w:p w:rsidR="007C6BCA" w:rsidRDefault="004A1F63" w:rsidP="008C5267">
      <w:pPr>
        <w:ind w:firstLine="851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2005330</wp:posOffset>
            </wp:positionH>
            <wp:positionV relativeFrom="paragraph">
              <wp:posOffset>-5080</wp:posOffset>
            </wp:positionV>
            <wp:extent cx="2696845" cy="2861945"/>
            <wp:effectExtent l="19050" t="0" r="8255" b="0"/>
            <wp:wrapNone/>
            <wp:docPr id="4" name="Рисунок 18" descr="Z:\Федоров\инструкция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Z:\Федоров\инструкция\00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5D0C98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успешного выполнения запроса </w:t>
      </w:r>
      <w:r w:rsidR="002E30CB">
        <w:rPr>
          <w:sz w:val="24"/>
          <w:szCs w:val="24"/>
        </w:rPr>
        <w:t xml:space="preserve">в реестре листков нетрудоспособности </w:t>
      </w:r>
      <w:r w:rsidR="003B69FD">
        <w:rPr>
          <w:sz w:val="24"/>
          <w:szCs w:val="24"/>
        </w:rPr>
        <w:t>появиться запись о данном листке</w:t>
      </w:r>
    </w:p>
    <w:p w:rsidR="003B69FD" w:rsidRDefault="004A1F63" w:rsidP="008C5267">
      <w:pPr>
        <w:ind w:firstLine="851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-635</wp:posOffset>
            </wp:positionV>
            <wp:extent cx="5661025" cy="1161415"/>
            <wp:effectExtent l="19050" t="0" r="0" b="0"/>
            <wp:wrapNone/>
            <wp:docPr id="3" name="Рисунок 20" descr="C:\Users\FedorovPG.IROFSS\Desktop\00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FedorovPG.IROFSS\Desktop\0005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3B69FD" w:rsidRDefault="003B69FD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Для открытия листка нетрудоспособности необходимо нажать на номер листка нетрудоспособности в столбце «№ ЛН». При входе в листок нетрудоспособности система запросит указать сертификат организации, от имени которой получен данный листок. После выбора необходимого сертификата система откроет непосредственно сам листок нетрудоспособности.</w:t>
      </w:r>
    </w:p>
    <w:p w:rsidR="007C6BCA" w:rsidRDefault="004A1F63" w:rsidP="008C5267">
      <w:pPr>
        <w:ind w:firstLine="851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26670</wp:posOffset>
            </wp:positionV>
            <wp:extent cx="5783580" cy="3827780"/>
            <wp:effectExtent l="19050" t="0" r="7620" b="0"/>
            <wp:wrapNone/>
            <wp:docPr id="2" name="Рисунок 22" descr="Z:\Федоров\инструкция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Z:\Федоров\инструкция\00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382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9FD">
        <w:rPr>
          <w:sz w:val="24"/>
          <w:szCs w:val="24"/>
        </w:rPr>
        <w:t xml:space="preserve"> </w:t>
      </w: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7C6BCA" w:rsidRDefault="007C6BCA" w:rsidP="008C5267">
      <w:pPr>
        <w:ind w:firstLine="851"/>
        <w:jc w:val="both"/>
        <w:rPr>
          <w:sz w:val="24"/>
          <w:szCs w:val="24"/>
        </w:rPr>
      </w:pPr>
    </w:p>
    <w:p w:rsidR="003B69FD" w:rsidRDefault="003B69FD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Ознакомиться с разными разделами листка нетрудоспособности можно нажав на соответствующее название раздела («Листок нетрудоспособности», «Медицинская организация», «Заполняется работодателем»). Для сохранения данных, занесенных в разделе «Заполняется работодателем» необходимо нажать «Сохранить». Для печати листка нетрудоспособности и экспорта файла листа нетрудоспособности </w:t>
      </w:r>
      <w:r w:rsidR="00F47E3F">
        <w:rPr>
          <w:sz w:val="24"/>
          <w:szCs w:val="24"/>
        </w:rPr>
        <w:t>используются соответствующие кнопки.</w:t>
      </w:r>
      <w:r>
        <w:rPr>
          <w:sz w:val="24"/>
          <w:szCs w:val="24"/>
        </w:rPr>
        <w:t xml:space="preserve">  </w:t>
      </w:r>
    </w:p>
    <w:p w:rsidR="0049643D" w:rsidRPr="0049643D" w:rsidRDefault="0049643D" w:rsidP="008C526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наличии вопросов Вы можете обращаться в Государственное учреждение -Иркутское региональное отделение Фонда социального страхования Российской федерации </w:t>
      </w:r>
      <w:r w:rsidRPr="0049643D">
        <w:rPr>
          <w:sz w:val="24"/>
          <w:szCs w:val="24"/>
        </w:rPr>
        <w:t>по телефо</w:t>
      </w:r>
      <w:r>
        <w:rPr>
          <w:sz w:val="24"/>
          <w:szCs w:val="24"/>
        </w:rPr>
        <w:t>ну</w:t>
      </w:r>
      <w:r w:rsidRPr="0049643D">
        <w:rPr>
          <w:sz w:val="24"/>
          <w:szCs w:val="24"/>
        </w:rPr>
        <w:t xml:space="preserve"> 8(3952) 259-605, 8(3952) 259-614, 8(3952) 259-600</w:t>
      </w:r>
      <w:r>
        <w:rPr>
          <w:sz w:val="24"/>
          <w:szCs w:val="24"/>
        </w:rPr>
        <w:t xml:space="preserve"> или</w:t>
      </w:r>
      <w:r w:rsidRPr="0049643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 </w:t>
      </w:r>
      <w:r w:rsidRPr="0049643D">
        <w:rPr>
          <w:sz w:val="24"/>
          <w:szCs w:val="24"/>
          <w:lang w:val="en-US"/>
        </w:rPr>
        <w:t>e</w:t>
      </w:r>
      <w:r w:rsidRPr="0049643D">
        <w:rPr>
          <w:sz w:val="24"/>
          <w:szCs w:val="24"/>
        </w:rPr>
        <w:t>-</w:t>
      </w:r>
      <w:r w:rsidRPr="0049643D">
        <w:rPr>
          <w:sz w:val="24"/>
          <w:szCs w:val="24"/>
          <w:lang w:val="en-US"/>
        </w:rPr>
        <w:t>mail</w:t>
      </w:r>
      <w:r w:rsidRPr="0049643D">
        <w:rPr>
          <w:sz w:val="24"/>
          <w:szCs w:val="24"/>
        </w:rPr>
        <w:t xml:space="preserve">: </w:t>
      </w:r>
      <w:hyperlink r:id="rId31" w:history="1">
        <w:r w:rsidRPr="0049643D">
          <w:rPr>
            <w:rStyle w:val="a3"/>
            <w:color w:val="auto"/>
            <w:sz w:val="24"/>
            <w:szCs w:val="24"/>
            <w:u w:val="none"/>
          </w:rPr>
          <w:t>fedorov_pg@ro38.fss.ru</w:t>
        </w:r>
      </w:hyperlink>
      <w:r w:rsidRPr="0049643D">
        <w:rPr>
          <w:sz w:val="24"/>
          <w:szCs w:val="24"/>
        </w:rPr>
        <w:t xml:space="preserve">, </w:t>
      </w:r>
      <w:hyperlink r:id="rId32" w:history="1">
        <w:r w:rsidRPr="0049643D">
          <w:rPr>
            <w:rStyle w:val="a3"/>
            <w:color w:val="auto"/>
            <w:sz w:val="24"/>
            <w:szCs w:val="24"/>
            <w:u w:val="none"/>
          </w:rPr>
          <w:t>oio@ro38.fss.ru</w:t>
        </w:r>
      </w:hyperlink>
      <w:r>
        <w:rPr>
          <w:sz w:val="24"/>
          <w:szCs w:val="24"/>
        </w:rPr>
        <w:t xml:space="preserve">. </w:t>
      </w:r>
    </w:p>
    <w:sectPr w:rsidR="0049643D" w:rsidRPr="0049643D" w:rsidSect="008C526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5291B"/>
    <w:rsid w:val="0001371D"/>
    <w:rsid w:val="00093AAF"/>
    <w:rsid w:val="000B5C25"/>
    <w:rsid w:val="000D5128"/>
    <w:rsid w:val="000E5F30"/>
    <w:rsid w:val="001A32A2"/>
    <w:rsid w:val="001C68BF"/>
    <w:rsid w:val="00204B2F"/>
    <w:rsid w:val="002124A2"/>
    <w:rsid w:val="002C6E60"/>
    <w:rsid w:val="002E0AC6"/>
    <w:rsid w:val="002E30CB"/>
    <w:rsid w:val="003641AE"/>
    <w:rsid w:val="003805DA"/>
    <w:rsid w:val="0039091E"/>
    <w:rsid w:val="003A2334"/>
    <w:rsid w:val="003B69FD"/>
    <w:rsid w:val="00400594"/>
    <w:rsid w:val="00414539"/>
    <w:rsid w:val="00473789"/>
    <w:rsid w:val="0049643D"/>
    <w:rsid w:val="004A1F63"/>
    <w:rsid w:val="00531E0A"/>
    <w:rsid w:val="0054211D"/>
    <w:rsid w:val="005D0C98"/>
    <w:rsid w:val="005E23B9"/>
    <w:rsid w:val="006129CB"/>
    <w:rsid w:val="006820C5"/>
    <w:rsid w:val="00782EE4"/>
    <w:rsid w:val="007B27CD"/>
    <w:rsid w:val="007C6BCA"/>
    <w:rsid w:val="00807266"/>
    <w:rsid w:val="00812413"/>
    <w:rsid w:val="00820B49"/>
    <w:rsid w:val="00824494"/>
    <w:rsid w:val="00836F20"/>
    <w:rsid w:val="008C4228"/>
    <w:rsid w:val="008C5267"/>
    <w:rsid w:val="008D5C00"/>
    <w:rsid w:val="009B72BC"/>
    <w:rsid w:val="00A07F31"/>
    <w:rsid w:val="00A47AAB"/>
    <w:rsid w:val="00A87527"/>
    <w:rsid w:val="00AC55D0"/>
    <w:rsid w:val="00AD0432"/>
    <w:rsid w:val="00B078E2"/>
    <w:rsid w:val="00B61EE0"/>
    <w:rsid w:val="00BA6923"/>
    <w:rsid w:val="00BC50AB"/>
    <w:rsid w:val="00BF31C0"/>
    <w:rsid w:val="00C85FA3"/>
    <w:rsid w:val="00D10315"/>
    <w:rsid w:val="00E03659"/>
    <w:rsid w:val="00E5291B"/>
    <w:rsid w:val="00E81EED"/>
    <w:rsid w:val="00F07CD7"/>
    <w:rsid w:val="00F46BF8"/>
    <w:rsid w:val="00F47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C5267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01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3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suslugi.ru/pgu/eds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hyperlink" Target="https://esia.gosuslugi.ru/idp/rlogin?cc=bp" TargetMode="External"/><Relationship Id="rId12" Type="http://schemas.openxmlformats.org/officeDocument/2006/relationships/hyperlink" Target="https://e-trust.gosuslugi.ru/CA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hyperlink" Target="https://gosuslugi.ru" TargetMode="External"/><Relationship Id="rId11" Type="http://schemas.openxmlformats.org/officeDocument/2006/relationships/hyperlink" Target="http://minsvyaz.ru/ru/activity/govservices/certification_authority/" TargetMode="External"/><Relationship Id="rId24" Type="http://schemas.openxmlformats.org/officeDocument/2006/relationships/image" Target="media/image13.jpeg"/><Relationship Id="rId32" Type="http://schemas.openxmlformats.org/officeDocument/2006/relationships/hyperlink" Target="mailto:oio@ro38.fss.r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hyperlink" Target="http://cabinets.fss.ru/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hyperlink" Target="mailto:fedorov_pg@ro38.fss.ru" TargetMode="External"/><Relationship Id="rId4" Type="http://schemas.openxmlformats.org/officeDocument/2006/relationships/hyperlink" Target="http://cabinets.fss.ru/" TargetMode="External"/><Relationship Id="rId9" Type="http://schemas.openxmlformats.org/officeDocument/2006/relationships/hyperlink" Target="https://esia.gosuslugi.ru/public/ra?fts=rcr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1251</Words>
  <Characters>7134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8369</CharactersWithSpaces>
  <SharedDoc>false</SharedDoc>
  <HLinks>
    <vt:vector size="60" baseType="variant">
      <vt:variant>
        <vt:i4>2424915</vt:i4>
      </vt:variant>
      <vt:variant>
        <vt:i4>27</vt:i4>
      </vt:variant>
      <vt:variant>
        <vt:i4>0</vt:i4>
      </vt:variant>
      <vt:variant>
        <vt:i4>5</vt:i4>
      </vt:variant>
      <vt:variant>
        <vt:lpwstr>mailto:oio@ro38.fss.ru</vt:lpwstr>
      </vt:variant>
      <vt:variant>
        <vt:lpwstr/>
      </vt:variant>
      <vt:variant>
        <vt:i4>6553637</vt:i4>
      </vt:variant>
      <vt:variant>
        <vt:i4>24</vt:i4>
      </vt:variant>
      <vt:variant>
        <vt:i4>0</vt:i4>
      </vt:variant>
      <vt:variant>
        <vt:i4>5</vt:i4>
      </vt:variant>
      <vt:variant>
        <vt:lpwstr>mailto:fedorov_pg@ro38.fss.ru</vt:lpwstr>
      </vt:variant>
      <vt:variant>
        <vt:lpwstr/>
      </vt:variant>
      <vt:variant>
        <vt:i4>3539056</vt:i4>
      </vt:variant>
      <vt:variant>
        <vt:i4>21</vt:i4>
      </vt:variant>
      <vt:variant>
        <vt:i4>0</vt:i4>
      </vt:variant>
      <vt:variant>
        <vt:i4>5</vt:i4>
      </vt:variant>
      <vt:variant>
        <vt:lpwstr>http://cabinets.fss.ru/</vt:lpwstr>
      </vt:variant>
      <vt:variant>
        <vt:lpwstr/>
      </vt:variant>
      <vt:variant>
        <vt:i4>1114186</vt:i4>
      </vt:variant>
      <vt:variant>
        <vt:i4>18</vt:i4>
      </vt:variant>
      <vt:variant>
        <vt:i4>0</vt:i4>
      </vt:variant>
      <vt:variant>
        <vt:i4>5</vt:i4>
      </vt:variant>
      <vt:variant>
        <vt:lpwstr>https://www.gosuslugi.ru/pgu/eds</vt:lpwstr>
      </vt:variant>
      <vt:variant>
        <vt:lpwstr/>
      </vt:variant>
      <vt:variant>
        <vt:i4>3801206</vt:i4>
      </vt:variant>
      <vt:variant>
        <vt:i4>15</vt:i4>
      </vt:variant>
      <vt:variant>
        <vt:i4>0</vt:i4>
      </vt:variant>
      <vt:variant>
        <vt:i4>5</vt:i4>
      </vt:variant>
      <vt:variant>
        <vt:lpwstr>https://e-trust.gosuslugi.ru/CA</vt:lpwstr>
      </vt:variant>
      <vt:variant>
        <vt:lpwstr/>
      </vt:variant>
      <vt:variant>
        <vt:i4>2883590</vt:i4>
      </vt:variant>
      <vt:variant>
        <vt:i4>12</vt:i4>
      </vt:variant>
      <vt:variant>
        <vt:i4>0</vt:i4>
      </vt:variant>
      <vt:variant>
        <vt:i4>5</vt:i4>
      </vt:variant>
      <vt:variant>
        <vt:lpwstr>http://minsvyaz.ru/ru/activity/govservices/certification_authority/</vt:lpwstr>
      </vt:variant>
      <vt:variant>
        <vt:lpwstr/>
      </vt:variant>
      <vt:variant>
        <vt:i4>3670138</vt:i4>
      </vt:variant>
      <vt:variant>
        <vt:i4>9</vt:i4>
      </vt:variant>
      <vt:variant>
        <vt:i4>0</vt:i4>
      </vt:variant>
      <vt:variant>
        <vt:i4>5</vt:i4>
      </vt:variant>
      <vt:variant>
        <vt:lpwstr>https://esia.gosuslugi.ru/public/ra?fts=rcr</vt:lpwstr>
      </vt:variant>
      <vt:variant>
        <vt:lpwstr/>
      </vt:variant>
      <vt:variant>
        <vt:i4>2424955</vt:i4>
      </vt:variant>
      <vt:variant>
        <vt:i4>6</vt:i4>
      </vt:variant>
      <vt:variant>
        <vt:i4>0</vt:i4>
      </vt:variant>
      <vt:variant>
        <vt:i4>5</vt:i4>
      </vt:variant>
      <vt:variant>
        <vt:lpwstr>https://esia.gosuslugi.ru/idp/rlogin?cc=bp</vt:lpwstr>
      </vt:variant>
      <vt:variant>
        <vt:lpwstr/>
      </vt:variant>
      <vt:variant>
        <vt:i4>5963849</vt:i4>
      </vt:variant>
      <vt:variant>
        <vt:i4>3</vt:i4>
      </vt:variant>
      <vt:variant>
        <vt:i4>0</vt:i4>
      </vt:variant>
      <vt:variant>
        <vt:i4>5</vt:i4>
      </vt:variant>
      <vt:variant>
        <vt:lpwstr>https://gosuslugi.ru/</vt:lpwstr>
      </vt:variant>
      <vt:variant>
        <vt:lpwstr/>
      </vt:variant>
      <vt:variant>
        <vt:i4>3539056</vt:i4>
      </vt:variant>
      <vt:variant>
        <vt:i4>0</vt:i4>
      </vt:variant>
      <vt:variant>
        <vt:i4>0</vt:i4>
      </vt:variant>
      <vt:variant>
        <vt:i4>5</vt:i4>
      </vt:variant>
      <vt:variant>
        <vt:lpwstr>http://cabinets.fss.ru/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 Павел Геннадьевич</dc:creator>
  <cp:lastModifiedBy>user</cp:lastModifiedBy>
  <cp:revision>2</cp:revision>
  <dcterms:created xsi:type="dcterms:W3CDTF">2017-11-10T02:01:00Z</dcterms:created>
  <dcterms:modified xsi:type="dcterms:W3CDTF">2017-11-10T02:01:00Z</dcterms:modified>
</cp:coreProperties>
</file>